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FC" w:rsidRPr="005A32B3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Hlk482875805"/>
      <w:bookmarkEnd w:id="0"/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2DDCB6E" wp14:editId="11D1E7D9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Bold"/>
          <w:b/>
          <w:bCs/>
          <w:sz w:val="20"/>
          <w:szCs w:val="20"/>
        </w:rPr>
      </w:pPr>
      <w:r w:rsidRPr="001D09F3">
        <w:rPr>
          <w:rFonts w:asciiTheme="majorHAnsi" w:hAnsiTheme="majorHAnsi" w:cs="NeoSansPro-Bold"/>
          <w:b/>
          <w:bCs/>
          <w:sz w:val="20"/>
          <w:szCs w:val="20"/>
        </w:rPr>
        <w:t xml:space="preserve">Nombre </w:t>
      </w:r>
      <w:r w:rsidRPr="001D09F3">
        <w:rPr>
          <w:rFonts w:asciiTheme="majorHAnsi" w:hAnsiTheme="majorHAnsi" w:cs="NeoSansPro-Regular"/>
          <w:sz w:val="20"/>
          <w:szCs w:val="20"/>
        </w:rPr>
        <w:t>Jesús Barradas Uscanga</w:t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Regular"/>
          <w:sz w:val="20"/>
          <w:szCs w:val="20"/>
        </w:rPr>
      </w:pPr>
      <w:r w:rsidRPr="001D09F3">
        <w:rPr>
          <w:rFonts w:asciiTheme="majorHAnsi" w:hAnsiTheme="majorHAnsi" w:cs="NeoSansPro-Bold"/>
          <w:b/>
          <w:bCs/>
          <w:sz w:val="20"/>
          <w:szCs w:val="20"/>
        </w:rPr>
        <w:t xml:space="preserve">Grado de Escolaridad </w:t>
      </w:r>
      <w:r w:rsidR="001D09F3">
        <w:rPr>
          <w:rFonts w:asciiTheme="majorHAnsi" w:hAnsiTheme="majorHAnsi" w:cs="NeoSansPro-Regular"/>
          <w:sz w:val="20"/>
          <w:szCs w:val="20"/>
        </w:rPr>
        <w:t>Maestría</w:t>
      </w:r>
      <w:r w:rsidRPr="001D09F3">
        <w:rPr>
          <w:rFonts w:asciiTheme="majorHAnsi" w:hAnsiTheme="majorHAnsi" w:cs="NeoSansPro-Regular"/>
          <w:sz w:val="20"/>
          <w:szCs w:val="20"/>
        </w:rPr>
        <w:t xml:space="preserve"> en Derecho</w:t>
      </w:r>
      <w:r w:rsidRPr="001D09F3">
        <w:rPr>
          <w:rFonts w:asciiTheme="majorHAnsi" w:hAnsiTheme="majorHAnsi" w:cs="NeoSansPro-Regular"/>
          <w:sz w:val="20"/>
          <w:szCs w:val="20"/>
        </w:rPr>
        <w:t xml:space="preserve"> Penal</w:t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Regular"/>
          <w:sz w:val="20"/>
          <w:szCs w:val="20"/>
        </w:rPr>
      </w:pPr>
      <w:r w:rsidRPr="001D09F3">
        <w:rPr>
          <w:rFonts w:asciiTheme="majorHAnsi" w:hAnsiTheme="majorHAnsi" w:cs="NeoSansPro-Regular"/>
          <w:sz w:val="20"/>
          <w:szCs w:val="20"/>
        </w:rPr>
        <w:t>y Administración de Justicia.</w:t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Regular"/>
          <w:sz w:val="20"/>
          <w:szCs w:val="20"/>
        </w:rPr>
      </w:pPr>
      <w:r w:rsidRPr="001D09F3">
        <w:rPr>
          <w:rFonts w:asciiTheme="majorHAnsi" w:hAnsiTheme="majorHAnsi" w:cs="NeoSansPro-Bold"/>
          <w:b/>
          <w:bCs/>
          <w:sz w:val="20"/>
          <w:szCs w:val="20"/>
        </w:rPr>
        <w:t xml:space="preserve">Cédula Profesional (Licenciatura) </w:t>
      </w:r>
      <w:r w:rsidRPr="001D09F3">
        <w:rPr>
          <w:rFonts w:asciiTheme="majorHAnsi" w:hAnsiTheme="majorHAnsi"/>
        </w:rPr>
        <w:t>6764098</w:t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Bold"/>
          <w:bCs/>
          <w:sz w:val="20"/>
          <w:szCs w:val="20"/>
        </w:rPr>
      </w:pPr>
      <w:r w:rsidRPr="001D09F3">
        <w:rPr>
          <w:rFonts w:asciiTheme="majorHAnsi" w:hAnsiTheme="majorHAnsi" w:cs="NeoSansPro-Bold"/>
          <w:b/>
          <w:bCs/>
          <w:sz w:val="20"/>
          <w:szCs w:val="20"/>
        </w:rPr>
        <w:t xml:space="preserve">Teléfono </w:t>
      </w:r>
      <w:r w:rsidRPr="001D09F3">
        <w:rPr>
          <w:rFonts w:asciiTheme="majorHAnsi" w:hAnsiTheme="majorHAnsi" w:cs="NeoSansPro-Bold"/>
          <w:bCs/>
          <w:sz w:val="20"/>
          <w:szCs w:val="20"/>
        </w:rPr>
        <w:t>2292796256</w:t>
      </w:r>
    </w:p>
    <w:p w:rsidR="009928FC" w:rsidRPr="001D09F3" w:rsidRDefault="009928FC" w:rsidP="009928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oSansPro-Regular"/>
          <w:sz w:val="20"/>
          <w:szCs w:val="20"/>
        </w:rPr>
      </w:pPr>
      <w:r w:rsidRPr="001D09F3">
        <w:rPr>
          <w:rFonts w:asciiTheme="majorHAnsi" w:hAnsiTheme="majorHAnsi" w:cs="NeoSansPro-Bold"/>
          <w:b/>
          <w:bCs/>
          <w:sz w:val="20"/>
          <w:szCs w:val="20"/>
        </w:rPr>
        <w:t xml:space="preserve">Correo Electrónico </w:t>
      </w:r>
      <w:r w:rsidRPr="001D09F3">
        <w:rPr>
          <w:rFonts w:asciiTheme="majorHAnsi" w:hAnsiTheme="majorHAnsi" w:cs="NeoSansPro-Regular"/>
          <w:sz w:val="20"/>
          <w:szCs w:val="20"/>
        </w:rPr>
        <w:t>jesusbarradas33@gmail.com</w:t>
      </w:r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B81BBE" wp14:editId="7E0D236F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8420D" w:rsidRPr="001D09F3" w:rsidRDefault="0028420D" w:rsidP="001D09F3">
      <w:pPr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1D09F3">
        <w:rPr>
          <w:rFonts w:asciiTheme="majorHAnsi" w:hAnsiTheme="majorHAnsi"/>
          <w:b/>
          <w:color w:val="000000" w:themeColor="text1"/>
          <w:sz w:val="20"/>
          <w:szCs w:val="20"/>
        </w:rPr>
        <w:t xml:space="preserve">MEDIA SUPERIOR.- </w:t>
      </w:r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 xml:space="preserve">Colegio La Salle De Veracruz, A.C. </w:t>
      </w:r>
    </w:p>
    <w:p w:rsidR="001D09F3" w:rsidRDefault="0028420D" w:rsidP="001D09F3">
      <w:p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D09F3">
        <w:rPr>
          <w:rFonts w:asciiTheme="majorHAnsi" w:hAnsiTheme="majorHAnsi"/>
          <w:b/>
          <w:color w:val="000000" w:themeColor="text1"/>
          <w:sz w:val="20"/>
          <w:szCs w:val="20"/>
        </w:rPr>
        <w:t xml:space="preserve">SUPERIOR.- </w:t>
      </w:r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>Universidad Cristóbal Colon.</w:t>
      </w:r>
    </w:p>
    <w:p w:rsidR="0028420D" w:rsidRPr="001D09F3" w:rsidRDefault="0028420D" w:rsidP="001D09F3">
      <w:p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D09F3">
        <w:rPr>
          <w:rFonts w:asciiTheme="majorHAnsi" w:hAnsiTheme="majorHAnsi"/>
          <w:b/>
          <w:color w:val="000000" w:themeColor="text1"/>
          <w:sz w:val="20"/>
          <w:szCs w:val="20"/>
        </w:rPr>
        <w:t xml:space="preserve">POST-GRADO.- </w:t>
      </w:r>
      <w:r w:rsidR="001D09F3">
        <w:rPr>
          <w:rFonts w:asciiTheme="majorHAnsi" w:hAnsiTheme="majorHAnsi"/>
          <w:color w:val="000000" w:themeColor="text1"/>
          <w:sz w:val="20"/>
          <w:szCs w:val="20"/>
        </w:rPr>
        <w:t>Maestría En Derecho Pe</w:t>
      </w:r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>nal.- Universidad Cristóbal Colon. (titulación en trámite).</w:t>
      </w:r>
      <w:r w:rsidR="001D09F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>Maestría En Administración De Justicia</w:t>
      </w:r>
      <w:r w:rsidR="001D09F3">
        <w:rPr>
          <w:rFonts w:asciiTheme="majorHAnsi" w:hAnsiTheme="majorHAnsi"/>
          <w:color w:val="000000" w:themeColor="text1"/>
          <w:sz w:val="20"/>
          <w:szCs w:val="20"/>
        </w:rPr>
        <w:t>.- U</w:t>
      </w:r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 xml:space="preserve">niversidad villa rica, (hoy </w:t>
      </w:r>
      <w:proofErr w:type="spellStart"/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>uvm</w:t>
      </w:r>
      <w:proofErr w:type="spellEnd"/>
      <w:r w:rsidR="001D09F3" w:rsidRPr="001D09F3">
        <w:rPr>
          <w:rFonts w:asciiTheme="majorHAnsi" w:hAnsiTheme="majorHAnsi"/>
          <w:color w:val="000000" w:themeColor="text1"/>
          <w:sz w:val="20"/>
          <w:szCs w:val="20"/>
        </w:rPr>
        <w:t>) titulado.</w:t>
      </w:r>
    </w:p>
    <w:p w:rsidR="0028420D" w:rsidRPr="00F64037" w:rsidRDefault="0028420D" w:rsidP="0028420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154A3D" wp14:editId="20CDFC2D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928FC" w:rsidRDefault="009928FC" w:rsidP="009928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D09F3" w:rsidRDefault="001D09F3" w:rsidP="001D09F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 xml:space="preserve">DEPENDENCIA.- </w:t>
      </w:r>
      <w:r w:rsidRPr="001D09F3">
        <w:rPr>
          <w:rFonts w:asciiTheme="majorHAnsi" w:hAnsiTheme="majorHAnsi"/>
          <w:b/>
          <w:sz w:val="20"/>
          <w:szCs w:val="20"/>
        </w:rPr>
        <w:t xml:space="preserve"> PODER JUDICIAL DEL ESTADO DE VERACRUZ.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AREA DE DESARROLLO.-</w:t>
      </w:r>
      <w:r w:rsidRPr="001D09F3">
        <w:rPr>
          <w:rFonts w:asciiTheme="majorHAnsi" w:hAnsiTheme="majorHAnsi"/>
          <w:b/>
          <w:sz w:val="20"/>
          <w:szCs w:val="20"/>
        </w:rPr>
        <w:t xml:space="preserve">  OFICIAL ADMINISTRATIVO ADSCRITO AL JUZGADO TERCERO Y QUINTO DE PRIMERA INSTANCIA DEL DISTRITO JUDICIAL XVII.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PERIODO:-</w:t>
      </w:r>
      <w:r w:rsidRPr="001D09F3">
        <w:rPr>
          <w:rFonts w:asciiTheme="majorHAnsi" w:hAnsiTheme="majorHAnsi"/>
          <w:b/>
          <w:sz w:val="20"/>
          <w:szCs w:val="20"/>
        </w:rPr>
        <w:t xml:space="preserve"> OCTUBRE DE 2006 A MARZO DE 2014</w:t>
      </w:r>
    </w:p>
    <w:p w:rsidR="001D09F3" w:rsidRPr="001D09F3" w:rsidRDefault="001D09F3" w:rsidP="001D09F3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 xml:space="preserve">DEPENDENCIA.- </w:t>
      </w:r>
      <w:r w:rsidRPr="001D09F3">
        <w:rPr>
          <w:rFonts w:asciiTheme="majorHAnsi" w:hAnsiTheme="majorHAnsi"/>
          <w:b/>
          <w:sz w:val="20"/>
          <w:szCs w:val="20"/>
        </w:rPr>
        <w:t xml:space="preserve"> PROCURADURIA GENERAL DE JUSTICIA DEL ESTADO DE VERACRUZ.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NOMBRAMIENTO.-</w:t>
      </w:r>
      <w:r w:rsidRPr="001D09F3">
        <w:rPr>
          <w:rFonts w:asciiTheme="majorHAnsi" w:hAnsiTheme="majorHAnsi"/>
          <w:b/>
          <w:sz w:val="20"/>
          <w:szCs w:val="20"/>
        </w:rPr>
        <w:t xml:space="preserve">  AGENTE QUINTO DEL MINISTERIO PUBLICO INVESTIGADOR EN LA CIUDAD DE VERACRUZ.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PERIODO:-</w:t>
      </w:r>
      <w:r w:rsidRPr="001D09F3">
        <w:rPr>
          <w:rFonts w:asciiTheme="majorHAnsi" w:hAnsiTheme="majorHAnsi"/>
          <w:b/>
          <w:sz w:val="20"/>
          <w:szCs w:val="20"/>
        </w:rPr>
        <w:t xml:space="preserve"> ABRIL 2014-JULIO 2015.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 xml:space="preserve">DEPENDENCIA.- </w:t>
      </w:r>
      <w:r w:rsidRPr="001D09F3">
        <w:rPr>
          <w:rFonts w:asciiTheme="majorHAnsi" w:hAnsiTheme="majorHAnsi"/>
          <w:b/>
          <w:sz w:val="20"/>
          <w:szCs w:val="20"/>
        </w:rPr>
        <w:t xml:space="preserve"> FISCALIA GENERAL DEL ESTADO DE VERACRUZ.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NOMRAMIENTO.-</w:t>
      </w:r>
      <w:r w:rsidRPr="001D09F3">
        <w:rPr>
          <w:rFonts w:asciiTheme="majorHAnsi" w:hAnsiTheme="majorHAnsi"/>
          <w:b/>
          <w:sz w:val="20"/>
          <w:szCs w:val="20"/>
        </w:rPr>
        <w:t xml:space="preserve">  FISCAL QUINTO DEL MINISTERIO PUBLICO INVESTIGADOR EN LA CIUDAD DE VERACRUZ.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D09F3">
        <w:rPr>
          <w:rFonts w:asciiTheme="majorHAnsi" w:hAnsiTheme="majorHAnsi"/>
          <w:sz w:val="20"/>
          <w:szCs w:val="20"/>
        </w:rPr>
        <w:t>PERIODO:-</w:t>
      </w:r>
      <w:r w:rsidRPr="001D09F3">
        <w:rPr>
          <w:rFonts w:asciiTheme="majorHAnsi" w:hAnsiTheme="majorHAnsi"/>
          <w:b/>
          <w:sz w:val="20"/>
          <w:szCs w:val="20"/>
        </w:rPr>
        <w:t xml:space="preserve">  AGOSTO 2015-ACTUALIDAD</w:t>
      </w:r>
    </w:p>
    <w:p w:rsidR="001D09F3" w:rsidRPr="001D09F3" w:rsidRDefault="001D09F3" w:rsidP="001D09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D09F3" w:rsidRDefault="001D09F3" w:rsidP="001D09F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50CA5" w:rsidRDefault="00A50CA5"/>
    <w:p w:rsidR="0052205B" w:rsidRDefault="0052205B"/>
    <w:p w:rsidR="0052205B" w:rsidRDefault="0052205B"/>
    <w:p w:rsidR="0052205B" w:rsidRDefault="0052205B"/>
    <w:p w:rsidR="0052205B" w:rsidRDefault="0052205B"/>
    <w:p w:rsidR="0052205B" w:rsidRPr="0052205B" w:rsidRDefault="0052205B">
      <w:pPr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rPr>
          <w:rFonts w:asciiTheme="majorHAnsi" w:hAnsiTheme="majorHAnsi"/>
          <w:b/>
          <w:sz w:val="20"/>
          <w:szCs w:val="20"/>
          <w:u w:val="single"/>
        </w:rPr>
      </w:pPr>
      <w:r w:rsidRPr="0052205B">
        <w:rPr>
          <w:rFonts w:asciiTheme="majorHAnsi" w:hAnsiTheme="majorHAnsi"/>
          <w:b/>
          <w:sz w:val="20"/>
          <w:szCs w:val="20"/>
          <w:u w:val="single"/>
        </w:rPr>
        <w:t>CURSOS Y CONFERENCIAS.</w:t>
      </w:r>
    </w:p>
    <w:p w:rsidR="0052205B" w:rsidRPr="0052205B" w:rsidRDefault="0052205B" w:rsidP="0052205B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2205B">
        <w:rPr>
          <w:rFonts w:asciiTheme="majorHAnsi" w:hAnsiTheme="majorHAnsi"/>
          <w:sz w:val="20"/>
          <w:szCs w:val="20"/>
        </w:rPr>
        <w:t>CONFERENCIA</w:t>
      </w:r>
      <w:r w:rsidRPr="0052205B">
        <w:rPr>
          <w:rFonts w:asciiTheme="majorHAnsi" w:hAnsiTheme="majorHAnsi"/>
          <w:b/>
          <w:sz w:val="20"/>
          <w:szCs w:val="20"/>
        </w:rPr>
        <w:t xml:space="preserve">.- “NUEVAS TENDENCIAS DEL SISTEMA JURIDICO MEXICANO”. VERACRUZ, VER 28 JUNIO 2014 </w:t>
      </w: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bookmarkStart w:id="1" w:name="_GoBack"/>
      <w:bookmarkEnd w:id="1"/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2205B">
        <w:rPr>
          <w:rFonts w:asciiTheme="majorHAnsi" w:hAnsiTheme="majorHAnsi"/>
          <w:sz w:val="20"/>
          <w:szCs w:val="20"/>
        </w:rPr>
        <w:t xml:space="preserve">CURSO.- </w:t>
      </w:r>
      <w:r w:rsidRPr="0052205B">
        <w:rPr>
          <w:rFonts w:asciiTheme="majorHAnsi" w:hAnsiTheme="majorHAnsi"/>
          <w:b/>
          <w:sz w:val="20"/>
          <w:szCs w:val="20"/>
        </w:rPr>
        <w:t>“CULTURA DE LA LEGALIDAD”. XALAPA, VER. 25 Y 26 DE SEPTIEMBRE 2014.</w:t>
      </w: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2205B">
        <w:rPr>
          <w:rFonts w:asciiTheme="majorHAnsi" w:hAnsiTheme="majorHAnsi"/>
          <w:sz w:val="20"/>
          <w:szCs w:val="20"/>
        </w:rPr>
        <w:t xml:space="preserve">CONFERENCIA.- </w:t>
      </w:r>
      <w:r w:rsidRPr="0052205B">
        <w:rPr>
          <w:rFonts w:asciiTheme="majorHAnsi" w:hAnsiTheme="majorHAnsi"/>
          <w:b/>
          <w:sz w:val="20"/>
          <w:szCs w:val="20"/>
        </w:rPr>
        <w:t xml:space="preserve">“IMPACTO DE LA REFORMA CONSTITUCIONAL EN MATERIA DE DERECHOS HUMANOS EN LA PROCURACIÓN DE JUSTICIA” XALAPA, VER. A 18 DE JUNIO 2015. </w:t>
      </w: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2205B">
        <w:rPr>
          <w:rFonts w:asciiTheme="majorHAnsi" w:hAnsiTheme="majorHAnsi"/>
          <w:sz w:val="20"/>
          <w:szCs w:val="20"/>
        </w:rPr>
        <w:t>CURSO.- “</w:t>
      </w:r>
      <w:r w:rsidRPr="0052205B">
        <w:rPr>
          <w:rFonts w:asciiTheme="majorHAnsi" w:hAnsiTheme="majorHAnsi"/>
          <w:b/>
          <w:sz w:val="20"/>
          <w:szCs w:val="20"/>
        </w:rPr>
        <w:t>DERECHOS HUMANOS Y EL USO LEGITIMO DE LA FUERZA” VERACRUZ, VER. 2 Y 3 DE JULIO 2015.</w:t>
      </w: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2205B" w:rsidRPr="0052205B" w:rsidRDefault="0052205B" w:rsidP="0052205B">
      <w:pPr>
        <w:pStyle w:val="Listaconvietas"/>
        <w:numPr>
          <w:ilvl w:val="0"/>
          <w:numId w:val="0"/>
        </w:numPr>
        <w:ind w:left="360" w:hanging="360"/>
        <w:rPr>
          <w:rFonts w:asciiTheme="majorHAnsi" w:hAnsiTheme="majorHAnsi"/>
          <w:sz w:val="20"/>
          <w:szCs w:val="20"/>
        </w:rPr>
      </w:pP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2205B">
        <w:rPr>
          <w:rFonts w:asciiTheme="majorHAnsi" w:hAnsiTheme="majorHAnsi"/>
          <w:sz w:val="20"/>
          <w:szCs w:val="20"/>
        </w:rPr>
        <w:t>CURSO.-</w:t>
      </w:r>
      <w:r w:rsidRPr="0052205B">
        <w:rPr>
          <w:rFonts w:asciiTheme="majorHAnsi" w:hAnsiTheme="majorHAnsi"/>
          <w:b/>
          <w:sz w:val="20"/>
          <w:szCs w:val="20"/>
        </w:rPr>
        <w:t xml:space="preserve"> “CAPACITACIÓN PARA LA APLICACIÓN DE LA NUEVA METODOLOGIA PARA EL REGISTRO Y CLASIFICACIÓN DE LOS DELITOS” VERACRUZ, VER. SEPTIEMBRE 2016.</w:t>
      </w:r>
    </w:p>
    <w:p w:rsidR="0052205B" w:rsidRPr="0052205B" w:rsidRDefault="0052205B" w:rsidP="0052205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52205B" w:rsidRPr="006B599E" w:rsidRDefault="0052205B" w:rsidP="0052205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52205B" w:rsidRDefault="0052205B" w:rsidP="0052205B"/>
    <w:p w:rsidR="0052205B" w:rsidRDefault="0052205B"/>
    <w:sectPr w:rsidR="0052205B" w:rsidSect="005A32B3">
      <w:headerReference w:type="default" r:id="rId8"/>
      <w:footerReference w:type="default" r:id="rId9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52205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4842022" wp14:editId="1BD19052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52205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1FF483C" wp14:editId="4983133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C"/>
    <w:rsid w:val="001D09F3"/>
    <w:rsid w:val="0028420D"/>
    <w:rsid w:val="0052205B"/>
    <w:rsid w:val="009928FC"/>
    <w:rsid w:val="00A50CA5"/>
    <w:rsid w:val="00B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897E"/>
  <w15:chartTrackingRefBased/>
  <w15:docId w15:val="{34AE0960-E256-4DD4-A730-424AB37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28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8FC"/>
  </w:style>
  <w:style w:type="paragraph" w:styleId="Piedepgina">
    <w:name w:val="footer"/>
    <w:basedOn w:val="Normal"/>
    <w:link w:val="PiedepginaCar"/>
    <w:uiPriority w:val="99"/>
    <w:unhideWhenUsed/>
    <w:rsid w:val="00992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8FC"/>
  </w:style>
  <w:style w:type="paragraph" w:styleId="Sinespaciado">
    <w:name w:val="No Spacing"/>
    <w:uiPriority w:val="1"/>
    <w:qFormat/>
    <w:rsid w:val="009928FC"/>
    <w:pPr>
      <w:spacing w:after="0" w:line="240" w:lineRule="auto"/>
    </w:pPr>
  </w:style>
  <w:style w:type="paragraph" w:styleId="Listaconvietas">
    <w:name w:val="List Bullet"/>
    <w:basedOn w:val="Normal"/>
    <w:uiPriority w:val="36"/>
    <w:unhideWhenUsed/>
    <w:qFormat/>
    <w:rsid w:val="0052205B"/>
    <w:pPr>
      <w:numPr>
        <w:numId w:val="1"/>
      </w:numPr>
      <w:spacing w:after="180" w:line="264" w:lineRule="auto"/>
    </w:pPr>
    <w:rPr>
      <w:rFonts w:ascii="Tw Cen MT" w:eastAsia="Times New Roman" w:hAnsi="Tw Cen MT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FGE</cp:lastModifiedBy>
  <cp:revision>1</cp:revision>
  <dcterms:created xsi:type="dcterms:W3CDTF">2017-05-18T16:37:00Z</dcterms:created>
  <dcterms:modified xsi:type="dcterms:W3CDTF">2017-05-18T18:03:00Z</dcterms:modified>
</cp:coreProperties>
</file>